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CBB" w:rsidRDefault="00103CBB" w:rsidP="00103CBB">
      <w:pPr>
        <w:jc w:val="center"/>
        <w:rPr>
          <w:rFonts w:ascii="Arial" w:hAnsi="Arial" w:cs="Arial"/>
          <w:b/>
          <w:u w:val="single"/>
        </w:rPr>
      </w:pPr>
    </w:p>
    <w:p w:rsidR="00E7525E" w:rsidRPr="00103CBB" w:rsidRDefault="00CC496C" w:rsidP="00103CBB">
      <w:pPr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ANEJO </w:t>
      </w:r>
      <w:r w:rsidR="0006217F">
        <w:rPr>
          <w:rFonts w:ascii="Arial" w:hAnsi="Arial" w:cs="Arial"/>
          <w:b/>
          <w:u w:val="single"/>
        </w:rPr>
        <w:t>6</w:t>
      </w:r>
      <w:r w:rsidR="005660B0">
        <w:rPr>
          <w:rFonts w:ascii="Arial" w:hAnsi="Arial" w:cs="Arial"/>
          <w:b/>
          <w:u w:val="single"/>
        </w:rPr>
        <w:t>: PROTOCOLO PUESTA EN SERVICIO</w:t>
      </w:r>
    </w:p>
    <w:p w:rsidR="006B05C4" w:rsidRDefault="006B05C4" w:rsidP="006B05C4">
      <w:pPr>
        <w:widowControl w:val="0"/>
        <w:suppressAutoHyphens/>
        <w:spacing w:line="360" w:lineRule="auto"/>
        <w:jc w:val="center"/>
        <w:rPr>
          <w:rFonts w:ascii="Arial" w:hAnsi="Arial" w:cs="Arial"/>
          <w:b/>
          <w:bCs/>
          <w:lang w:val="es-ES_tradnl"/>
        </w:rPr>
      </w:pPr>
    </w:p>
    <w:p w:rsidR="00103CBB" w:rsidRDefault="00103CBB" w:rsidP="006B05C4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lang w:val="es-ES_tradnl"/>
        </w:rPr>
      </w:pPr>
    </w:p>
    <w:p w:rsidR="00C46DB1" w:rsidRDefault="00103CBB" w:rsidP="00C46DB1">
      <w:pPr>
        <w:pStyle w:val="General"/>
        <w:spacing w:line="360" w:lineRule="auto"/>
        <w:ind w:firstLine="709"/>
      </w:pPr>
      <w:r w:rsidRPr="00355DB4">
        <w:rPr>
          <w:bCs/>
          <w:szCs w:val="22"/>
        </w:rPr>
        <w:t xml:space="preserve">Para la ejecución de las obras del proyecto </w:t>
      </w:r>
      <w:r w:rsidR="000C5277" w:rsidRPr="00355DB4">
        <w:rPr>
          <w:b/>
          <w:bCs/>
          <w:szCs w:val="22"/>
        </w:rPr>
        <w:t>CR-</w:t>
      </w:r>
      <w:r w:rsidR="00CC496C" w:rsidRPr="00355DB4">
        <w:rPr>
          <w:b/>
          <w:bCs/>
          <w:szCs w:val="22"/>
        </w:rPr>
        <w:t>0</w:t>
      </w:r>
      <w:r w:rsidR="00355DB4" w:rsidRPr="00355DB4">
        <w:rPr>
          <w:b/>
          <w:bCs/>
          <w:szCs w:val="22"/>
        </w:rPr>
        <w:t>27</w:t>
      </w:r>
      <w:r w:rsidR="00EC2C4D" w:rsidRPr="00355DB4">
        <w:rPr>
          <w:b/>
          <w:bCs/>
          <w:szCs w:val="22"/>
        </w:rPr>
        <w:t>-16</w:t>
      </w:r>
      <w:r w:rsidRPr="00355DB4">
        <w:rPr>
          <w:b/>
          <w:bCs/>
          <w:szCs w:val="22"/>
        </w:rPr>
        <w:t>-C</w:t>
      </w:r>
      <w:r w:rsidR="00355DB4" w:rsidRPr="00355DB4">
        <w:rPr>
          <w:b/>
          <w:bCs/>
          <w:szCs w:val="22"/>
        </w:rPr>
        <w:t>S</w:t>
      </w:r>
      <w:r w:rsidRPr="00355DB4">
        <w:rPr>
          <w:b/>
          <w:bCs/>
          <w:szCs w:val="22"/>
        </w:rPr>
        <w:t xml:space="preserve"> de Renovación de Red en </w:t>
      </w:r>
      <w:r w:rsidR="0059171A" w:rsidRPr="00355DB4">
        <w:rPr>
          <w:b/>
          <w:bCs/>
          <w:szCs w:val="22"/>
        </w:rPr>
        <w:t xml:space="preserve">la </w:t>
      </w:r>
      <w:r w:rsidR="00363A53" w:rsidRPr="00355DB4">
        <w:rPr>
          <w:b/>
          <w:bCs/>
          <w:szCs w:val="22"/>
        </w:rPr>
        <w:t xml:space="preserve">Calle </w:t>
      </w:r>
      <w:r w:rsidR="00355DB4" w:rsidRPr="00355DB4">
        <w:rPr>
          <w:b/>
          <w:bCs/>
          <w:szCs w:val="22"/>
        </w:rPr>
        <w:t>de Guadalajara</w:t>
      </w:r>
      <w:r w:rsidR="00FB669E" w:rsidRPr="00355DB4">
        <w:rPr>
          <w:b/>
          <w:bCs/>
          <w:szCs w:val="22"/>
        </w:rPr>
        <w:t xml:space="preserve"> y otras en el </w:t>
      </w:r>
      <w:r w:rsidR="00355DB4" w:rsidRPr="00355DB4">
        <w:rPr>
          <w:b/>
          <w:bCs/>
          <w:szCs w:val="22"/>
        </w:rPr>
        <w:t xml:space="preserve">término municipal de Villarejo de </w:t>
      </w:r>
      <w:proofErr w:type="spellStart"/>
      <w:r w:rsidR="00355DB4" w:rsidRPr="00355DB4">
        <w:rPr>
          <w:b/>
          <w:bCs/>
          <w:szCs w:val="22"/>
        </w:rPr>
        <w:t>Salvanés</w:t>
      </w:r>
      <w:proofErr w:type="spellEnd"/>
      <w:r w:rsidR="00682E9C" w:rsidRPr="00355DB4">
        <w:rPr>
          <w:b/>
          <w:bCs/>
          <w:szCs w:val="22"/>
        </w:rPr>
        <w:t>,</w:t>
      </w:r>
      <w:r w:rsidRPr="00355DB4">
        <w:rPr>
          <w:bCs/>
          <w:szCs w:val="22"/>
        </w:rPr>
        <w:t xml:space="preserve"> </w:t>
      </w:r>
      <w:r w:rsidR="00C46DB1" w:rsidRPr="00355DB4">
        <w:rPr>
          <w:szCs w:val="22"/>
        </w:rPr>
        <w:t>y</w:t>
      </w:r>
      <w:r w:rsidR="00C46DB1">
        <w:t xml:space="preserve"> tras el estudio de la zona afectada, se deberá presentar a la Dirección Facultativa un PLAN DE OBRA, donde se indiquen los polígonos de corte existente donde se realizarán de manera progresiva las respectivas condenas de las tuberías a suprimir así como las sucesivas puestas en servicio de los tramos ejecutados. </w:t>
      </w:r>
    </w:p>
    <w:p w:rsidR="00C46DB1" w:rsidRDefault="00C46DB1" w:rsidP="00C46DB1">
      <w:pPr>
        <w:pStyle w:val="General"/>
        <w:spacing w:line="360" w:lineRule="auto"/>
        <w:ind w:firstLine="709"/>
      </w:pPr>
    </w:p>
    <w:p w:rsidR="00C46DB1" w:rsidRPr="00103CBB" w:rsidRDefault="00C46DB1" w:rsidP="00C46DB1">
      <w:pPr>
        <w:pStyle w:val="General"/>
        <w:spacing w:line="360" w:lineRule="auto"/>
        <w:ind w:firstLine="709"/>
        <w:rPr>
          <w:bCs/>
          <w:sz w:val="20"/>
          <w:szCs w:val="20"/>
        </w:rPr>
      </w:pPr>
      <w:r>
        <w:t>El pl</w:t>
      </w:r>
      <w:r w:rsidR="00F81985">
        <w:t>ano adjunto al presente Anejo 6</w:t>
      </w:r>
      <w:r>
        <w:t xml:space="preserve"> muestra los distintos polígonos de puesta en servicio de la red futura durante la ejecución de las obras.</w:t>
      </w:r>
    </w:p>
    <w:p w:rsidR="00103CBB" w:rsidRPr="00103CBB" w:rsidRDefault="00103CBB" w:rsidP="00C46DB1">
      <w:pPr>
        <w:pStyle w:val="General"/>
        <w:spacing w:line="360" w:lineRule="auto"/>
        <w:ind w:firstLine="709"/>
        <w:rPr>
          <w:bCs/>
          <w:sz w:val="20"/>
          <w:szCs w:val="20"/>
        </w:rPr>
      </w:pPr>
      <w:bookmarkStart w:id="0" w:name="_GoBack"/>
      <w:bookmarkEnd w:id="0"/>
    </w:p>
    <w:p w:rsidR="00103CBB" w:rsidRDefault="00103CBB" w:rsidP="006B05C4">
      <w:pPr>
        <w:widowControl w:val="0"/>
        <w:suppressAutoHyphens/>
        <w:spacing w:line="360" w:lineRule="auto"/>
        <w:jc w:val="both"/>
        <w:rPr>
          <w:rFonts w:ascii="Arial" w:hAnsi="Arial" w:cs="Arial"/>
          <w:bCs/>
          <w:lang w:val="es-ES_tradnl"/>
        </w:rPr>
      </w:pPr>
    </w:p>
    <w:sectPr w:rsidR="00103CBB" w:rsidSect="004F5388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5C4" w:rsidRDefault="006B05C4" w:rsidP="006B05C4">
      <w:r>
        <w:separator/>
      </w:r>
    </w:p>
  </w:endnote>
  <w:endnote w:type="continuationSeparator" w:id="0">
    <w:p w:rsidR="006B05C4" w:rsidRDefault="006B05C4" w:rsidP="006B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5C4" w:rsidRPr="00D239CE" w:rsidRDefault="00355DB4" w:rsidP="006B05C4">
    <w:pPr>
      <w:pStyle w:val="Piedepgina"/>
      <w:tabs>
        <w:tab w:val="clear" w:pos="4252"/>
        <w:tab w:val="clear" w:pos="8504"/>
      </w:tabs>
      <w:rPr>
        <w:rStyle w:val="Nmerodepgina"/>
        <w:rFonts w:ascii="Arial" w:hAnsi="Arial" w:cs="Arial"/>
        <w:sz w:val="16"/>
        <w:szCs w:val="16"/>
      </w:rPr>
    </w:pPr>
    <w:r>
      <w:rPr>
        <w:rFonts w:ascii="Arial" w:hAnsi="Arial" w:cs="Arial"/>
        <w:noProof/>
        <w:color w:val="0000FF"/>
        <w:sz w:val="16"/>
        <w:szCs w:val="16"/>
        <w:lang w:eastAsia="es-ES"/>
      </w:rPr>
      <w:pict>
        <v:line id="Conector recto 4" o:spid="_x0000_s38913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1.8pt,5.1pt" to="472.2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" strokecolor="blue" strokeweight=".25pt"/>
      </w:pict>
    </w:r>
  </w:p>
  <w:tbl>
    <w:tblPr>
      <w:tblW w:w="9720" w:type="dxa"/>
      <w:tblInd w:w="-252" w:type="dxa"/>
      <w:tblLook w:val="01E0" w:firstRow="1" w:lastRow="1" w:firstColumn="1" w:lastColumn="1" w:noHBand="0" w:noVBand="0"/>
    </w:tblPr>
    <w:tblGrid>
      <w:gridCol w:w="1980"/>
      <w:gridCol w:w="7740"/>
    </w:tblGrid>
    <w:tr w:rsidR="0059171A" w:rsidRPr="00855E7F" w:rsidTr="00C41D30">
      <w:tc>
        <w:tcPr>
          <w:tcW w:w="1980" w:type="dxa"/>
          <w:shd w:val="clear" w:color="auto" w:fill="auto"/>
        </w:tcPr>
        <w:p w:rsidR="0059171A" w:rsidRPr="00855E7F" w:rsidRDefault="00FB669E" w:rsidP="00C41D30">
          <w:pPr>
            <w:pStyle w:val="Piedepgina"/>
            <w:tabs>
              <w:tab w:val="clear" w:pos="4252"/>
              <w:tab w:val="clear" w:pos="8504"/>
            </w:tabs>
            <w:ind w:left="-108" w:right="-109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noProof/>
              <w:sz w:val="20"/>
              <w:lang w:eastAsia="es-ES"/>
            </w:rPr>
            <w:drawing>
              <wp:inline distT="0" distB="0" distL="0" distR="0">
                <wp:extent cx="1133475" cy="400050"/>
                <wp:effectExtent l="19050" t="0" r="9525" b="0"/>
                <wp:docPr id="2" name="Imagen 1" descr="Logo%20INGIOP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%20INGIOP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3475" cy="40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40" w:type="dxa"/>
          <w:shd w:val="clear" w:color="auto" w:fill="auto"/>
        </w:tcPr>
        <w:p w:rsidR="0059171A" w:rsidRPr="00855E7F" w:rsidRDefault="0059171A" w:rsidP="00C41D30">
          <w:pPr>
            <w:pStyle w:val="Piedepgina"/>
            <w:tabs>
              <w:tab w:val="clear" w:pos="4252"/>
              <w:tab w:val="clear" w:pos="8504"/>
            </w:tabs>
            <w:rPr>
              <w:rFonts w:ascii="Arial" w:hAnsi="Arial" w:cs="Arial"/>
              <w:sz w:val="16"/>
              <w:szCs w:val="16"/>
            </w:rPr>
          </w:pPr>
        </w:p>
        <w:p w:rsidR="0059171A" w:rsidRPr="00855E7F" w:rsidRDefault="0059171A" w:rsidP="0006217F">
          <w:pPr>
            <w:pStyle w:val="Piedepgina"/>
            <w:tabs>
              <w:tab w:val="clear" w:pos="4252"/>
              <w:tab w:val="clear" w:pos="8504"/>
            </w:tabs>
            <w:ind w:right="-108"/>
            <w:jc w:val="right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ANEJO </w:t>
          </w:r>
          <w:r w:rsidR="0006217F">
            <w:rPr>
              <w:rFonts w:ascii="Arial" w:hAnsi="Arial" w:cs="Arial"/>
              <w:sz w:val="16"/>
              <w:szCs w:val="16"/>
            </w:rPr>
            <w:t>6</w:t>
          </w:r>
          <w:r>
            <w:rPr>
              <w:rFonts w:ascii="Arial" w:hAnsi="Arial" w:cs="Arial"/>
              <w:sz w:val="16"/>
              <w:szCs w:val="16"/>
            </w:rPr>
            <w:t>: PROTOCOLO DE PUESTA EN SERVICIO</w:t>
          </w:r>
          <w:r w:rsidRPr="00855E7F">
            <w:rPr>
              <w:rFonts w:ascii="Arial" w:hAnsi="Arial" w:cs="Arial"/>
              <w:sz w:val="16"/>
              <w:szCs w:val="16"/>
            </w:rPr>
            <w:t xml:space="preserve"> - </w:t>
          </w:r>
          <w:r w:rsidR="00D92416" w:rsidRPr="00855E7F">
            <w:rPr>
              <w:rFonts w:ascii="Arial" w:hAnsi="Arial" w:cs="Arial"/>
              <w:sz w:val="16"/>
              <w:szCs w:val="16"/>
            </w:rPr>
            <w:fldChar w:fldCharType="begin"/>
          </w:r>
          <w:r w:rsidRPr="00855E7F">
            <w:rPr>
              <w:rFonts w:ascii="Arial" w:hAnsi="Arial" w:cs="Arial"/>
              <w:sz w:val="16"/>
              <w:szCs w:val="16"/>
            </w:rPr>
            <w:instrText>PAGE   \* MERGEFORMAT</w:instrText>
          </w:r>
          <w:r w:rsidR="00D92416" w:rsidRPr="00855E7F">
            <w:rPr>
              <w:rFonts w:ascii="Arial" w:hAnsi="Arial" w:cs="Arial"/>
              <w:sz w:val="16"/>
              <w:szCs w:val="16"/>
            </w:rPr>
            <w:fldChar w:fldCharType="separate"/>
          </w:r>
          <w:r w:rsidR="00355DB4">
            <w:rPr>
              <w:rFonts w:ascii="Arial" w:hAnsi="Arial" w:cs="Arial"/>
              <w:noProof/>
              <w:sz w:val="16"/>
              <w:szCs w:val="16"/>
            </w:rPr>
            <w:t>1</w:t>
          </w:r>
          <w:r w:rsidR="00D92416" w:rsidRPr="00855E7F">
            <w:rPr>
              <w:rFonts w:ascii="Arial" w:hAnsi="Arial" w:cs="Arial"/>
              <w:sz w:val="16"/>
              <w:szCs w:val="16"/>
            </w:rPr>
            <w:fldChar w:fldCharType="end"/>
          </w:r>
          <w:r w:rsidRPr="00855E7F">
            <w:rPr>
              <w:rFonts w:ascii="Arial" w:hAnsi="Arial" w:cs="Arial"/>
              <w:sz w:val="16"/>
              <w:szCs w:val="16"/>
            </w:rPr>
            <w:t xml:space="preserve">  -</w:t>
          </w:r>
        </w:p>
      </w:tc>
    </w:tr>
  </w:tbl>
  <w:p w:rsidR="006B05C4" w:rsidRDefault="006B05C4">
    <w:pPr>
      <w:pStyle w:val="Piedepgina"/>
    </w:pPr>
  </w:p>
  <w:p w:rsidR="006B05C4" w:rsidRDefault="006B05C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5C4" w:rsidRDefault="006B05C4" w:rsidP="006B05C4">
      <w:r>
        <w:separator/>
      </w:r>
    </w:p>
  </w:footnote>
  <w:footnote w:type="continuationSeparator" w:id="0">
    <w:p w:rsidR="006B05C4" w:rsidRDefault="006B05C4" w:rsidP="006B0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5C4" w:rsidRDefault="006B05C4">
    <w:pPr>
      <w:pStyle w:val="Encabezado"/>
    </w:pPr>
  </w:p>
  <w:tbl>
    <w:tblPr>
      <w:tblW w:w="9716" w:type="dxa"/>
      <w:tblInd w:w="-29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7"/>
      <w:gridCol w:w="7229"/>
    </w:tblGrid>
    <w:tr w:rsidR="006B05C4" w:rsidRPr="00D230D8" w:rsidTr="00635EEE">
      <w:trPr>
        <w:trHeight w:val="1006"/>
      </w:trPr>
      <w:tc>
        <w:tcPr>
          <w:tcW w:w="2487" w:type="dxa"/>
        </w:tcPr>
        <w:p w:rsidR="006B05C4" w:rsidRPr="00D230D8" w:rsidRDefault="00355DB4" w:rsidP="00635EEE">
          <w:pPr>
            <w:pStyle w:val="Encabezado"/>
            <w:tabs>
              <w:tab w:val="clear" w:pos="4252"/>
              <w:tab w:val="clear" w:pos="8504"/>
            </w:tabs>
            <w:ind w:left="-70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sz w:val="16"/>
              <w:szCs w:val="16"/>
              <w:lang w:eastAsia="es-ES"/>
            </w:rPr>
            <w:pict>
              <v:line id="Conector recto 2" o:spid="_x0000_s38914" style="position:absolute;left:0;text-align:left;z-index:251659264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from="-11.3pt,51.65pt" to="486.7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" strokecolor="blue" strokeweight=".25pt"/>
            </w:pict>
          </w:r>
          <w:r w:rsidR="00F81985">
            <w:rPr>
              <w:rFonts w:ascii="Arial" w:hAnsi="Arial" w:cs="Arial"/>
              <w:noProof/>
              <w:sz w:val="16"/>
              <w:szCs w:val="16"/>
              <w:lang w:eastAsia="es-ES"/>
            </w:rPr>
            <w:drawing>
              <wp:inline distT="0" distB="0" distL="0" distR="0" wp14:anchorId="059831BA" wp14:editId="3AB85B67">
                <wp:extent cx="1247775" cy="533400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229" w:type="dxa"/>
        </w:tcPr>
        <w:p w:rsidR="006B05C4" w:rsidRPr="00D230D8" w:rsidRDefault="006B05C4" w:rsidP="00635EEE">
          <w:pPr>
            <w:pStyle w:val="Encabezado"/>
            <w:tabs>
              <w:tab w:val="clear" w:pos="4252"/>
            </w:tabs>
            <w:jc w:val="right"/>
            <w:rPr>
              <w:rFonts w:ascii="Arial" w:hAnsi="Arial" w:cs="Arial"/>
              <w:sz w:val="16"/>
              <w:szCs w:val="16"/>
            </w:rPr>
          </w:pPr>
        </w:p>
        <w:p w:rsidR="00F81985" w:rsidRDefault="00F81985" w:rsidP="00F81985">
          <w:pPr>
            <w:tabs>
              <w:tab w:val="right" w:pos="8504"/>
            </w:tabs>
            <w:ind w:left="-495" w:right="-70" w:firstLine="141"/>
            <w:jc w:val="right"/>
            <w:rPr>
              <w:rFonts w:ascii="Arial" w:hAnsi="Arial" w:cs="Arial"/>
              <w:sz w:val="16"/>
              <w:szCs w:val="16"/>
            </w:rPr>
          </w:pPr>
        </w:p>
        <w:p w:rsidR="0012377A" w:rsidRPr="0012377A" w:rsidRDefault="0012377A" w:rsidP="0012377A">
          <w:pPr>
            <w:tabs>
              <w:tab w:val="right" w:pos="8504"/>
            </w:tabs>
            <w:ind w:left="-495" w:right="-70" w:firstLine="141"/>
            <w:jc w:val="right"/>
            <w:rPr>
              <w:rFonts w:ascii="Arial" w:hAnsi="Arial" w:cs="Arial"/>
              <w:sz w:val="16"/>
              <w:szCs w:val="16"/>
            </w:rPr>
          </w:pPr>
          <w:r w:rsidRPr="0012377A">
            <w:rPr>
              <w:rFonts w:ascii="Arial" w:hAnsi="Arial" w:cs="Arial"/>
              <w:sz w:val="16"/>
              <w:szCs w:val="16"/>
            </w:rPr>
            <w:t>CR-027-16-CS PROYECTO DE RENOVACIÓN DE</w:t>
          </w:r>
        </w:p>
        <w:p w:rsidR="0012377A" w:rsidRPr="0012377A" w:rsidRDefault="0012377A" w:rsidP="0012377A">
          <w:pPr>
            <w:tabs>
              <w:tab w:val="right" w:pos="8504"/>
            </w:tabs>
            <w:ind w:left="-495" w:right="-70" w:firstLine="141"/>
            <w:jc w:val="right"/>
            <w:rPr>
              <w:rFonts w:ascii="Arial" w:hAnsi="Arial" w:cs="Arial"/>
              <w:sz w:val="16"/>
              <w:szCs w:val="16"/>
            </w:rPr>
          </w:pPr>
          <w:r w:rsidRPr="0012377A">
            <w:rPr>
              <w:rFonts w:ascii="Arial" w:hAnsi="Arial" w:cs="Arial"/>
              <w:sz w:val="16"/>
              <w:szCs w:val="16"/>
            </w:rPr>
            <w:t xml:space="preserve"> RED EN LA CALLE  GUADALAJARA Y OTRAS</w:t>
          </w:r>
        </w:p>
        <w:p w:rsidR="008C7FA2" w:rsidRDefault="0012377A" w:rsidP="0012377A">
          <w:pPr>
            <w:pStyle w:val="Encabezado"/>
            <w:tabs>
              <w:tab w:val="clear" w:pos="4252"/>
            </w:tabs>
            <w:ind w:left="-495" w:right="-70" w:firstLine="141"/>
            <w:jc w:val="right"/>
            <w:rPr>
              <w:rFonts w:ascii="Arial" w:hAnsi="Arial" w:cs="Arial"/>
              <w:sz w:val="16"/>
              <w:szCs w:val="16"/>
            </w:rPr>
          </w:pPr>
          <w:r w:rsidRPr="0012377A">
            <w:rPr>
              <w:rFonts w:ascii="Arial" w:eastAsia="Times New Roman" w:hAnsi="Arial" w:cs="Arial"/>
              <w:sz w:val="16"/>
              <w:szCs w:val="16"/>
              <w:lang w:eastAsia="es-ES"/>
            </w:rPr>
            <w:t xml:space="preserve">  EN EL T. M. DE VILLAREJO DE SALVANÉS</w:t>
          </w:r>
        </w:p>
        <w:p w:rsidR="00360159" w:rsidRPr="00D230D8" w:rsidRDefault="00360159" w:rsidP="00D57341">
          <w:pPr>
            <w:pStyle w:val="Encabezado"/>
            <w:tabs>
              <w:tab w:val="clear" w:pos="4252"/>
            </w:tabs>
            <w:ind w:right="-70"/>
            <w:jc w:val="right"/>
            <w:rPr>
              <w:rFonts w:ascii="Arial" w:hAnsi="Arial" w:cs="Arial"/>
              <w:sz w:val="16"/>
              <w:szCs w:val="16"/>
            </w:rPr>
          </w:pPr>
        </w:p>
      </w:tc>
    </w:tr>
  </w:tbl>
  <w:p w:rsidR="006B05C4" w:rsidRPr="00626839" w:rsidRDefault="006B05C4" w:rsidP="006B05C4">
    <w:pPr>
      <w:pStyle w:val="Encabezado"/>
      <w:tabs>
        <w:tab w:val="clear" w:pos="4252"/>
        <w:tab w:val="clear" w:pos="8504"/>
      </w:tabs>
      <w:rPr>
        <w:rFonts w:ascii="Arial" w:hAnsi="Arial" w:cs="Arial"/>
        <w:sz w:val="16"/>
        <w:szCs w:val="16"/>
      </w:rPr>
    </w:pPr>
  </w:p>
  <w:p w:rsidR="006B05C4" w:rsidRDefault="006B05C4">
    <w:pPr>
      <w:pStyle w:val="Encabezado"/>
    </w:pPr>
  </w:p>
  <w:p w:rsidR="006B05C4" w:rsidRDefault="006B05C4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28E6"/>
    <w:multiLevelType w:val="hybridMultilevel"/>
    <w:tmpl w:val="01AEC110"/>
    <w:lvl w:ilvl="0" w:tplc="4E4083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51B56175"/>
    <w:multiLevelType w:val="hybridMultilevel"/>
    <w:tmpl w:val="236AFD2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8915"/>
    <o:shapelayout v:ext="edit">
      <o:idmap v:ext="edit" data="38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05C4"/>
    <w:rsid w:val="00060C3A"/>
    <w:rsid w:val="0006217F"/>
    <w:rsid w:val="000C5277"/>
    <w:rsid w:val="00101F18"/>
    <w:rsid w:val="00103CBB"/>
    <w:rsid w:val="0012377A"/>
    <w:rsid w:val="00355DB4"/>
    <w:rsid w:val="00360159"/>
    <w:rsid w:val="00360B03"/>
    <w:rsid w:val="00363A53"/>
    <w:rsid w:val="00425D75"/>
    <w:rsid w:val="00435795"/>
    <w:rsid w:val="0046118D"/>
    <w:rsid w:val="004C287A"/>
    <w:rsid w:val="004F5388"/>
    <w:rsid w:val="00523C9B"/>
    <w:rsid w:val="00527E6A"/>
    <w:rsid w:val="005333E5"/>
    <w:rsid w:val="005660B0"/>
    <w:rsid w:val="0059171A"/>
    <w:rsid w:val="005D61F2"/>
    <w:rsid w:val="006037DE"/>
    <w:rsid w:val="00662574"/>
    <w:rsid w:val="00682E9C"/>
    <w:rsid w:val="006B05C4"/>
    <w:rsid w:val="006B7135"/>
    <w:rsid w:val="006C5FA6"/>
    <w:rsid w:val="006D5DD9"/>
    <w:rsid w:val="00741F9D"/>
    <w:rsid w:val="007B25FF"/>
    <w:rsid w:val="007C6657"/>
    <w:rsid w:val="00876402"/>
    <w:rsid w:val="008C7FA2"/>
    <w:rsid w:val="009C14E0"/>
    <w:rsid w:val="00B01984"/>
    <w:rsid w:val="00B04886"/>
    <w:rsid w:val="00B33BB2"/>
    <w:rsid w:val="00BC2AD4"/>
    <w:rsid w:val="00BF2B06"/>
    <w:rsid w:val="00C20774"/>
    <w:rsid w:val="00C46DB1"/>
    <w:rsid w:val="00C8003D"/>
    <w:rsid w:val="00CC496C"/>
    <w:rsid w:val="00D1268F"/>
    <w:rsid w:val="00D419D0"/>
    <w:rsid w:val="00D57341"/>
    <w:rsid w:val="00D92416"/>
    <w:rsid w:val="00DC5B7E"/>
    <w:rsid w:val="00E72CF7"/>
    <w:rsid w:val="00EC2C4D"/>
    <w:rsid w:val="00EE36A1"/>
    <w:rsid w:val="00EF1029"/>
    <w:rsid w:val="00F379D5"/>
    <w:rsid w:val="00F527C2"/>
    <w:rsid w:val="00F81985"/>
    <w:rsid w:val="00FB6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6B05C4"/>
  </w:style>
  <w:style w:type="paragraph" w:styleId="Piedepgina">
    <w:name w:val="footer"/>
    <w:basedOn w:val="Normal"/>
    <w:link w:val="Piedepgina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6B05C4"/>
  </w:style>
  <w:style w:type="paragraph" w:styleId="Textodeglobo">
    <w:name w:val="Balloon Text"/>
    <w:basedOn w:val="Normal"/>
    <w:link w:val="TextodegloboCar"/>
    <w:uiPriority w:val="99"/>
    <w:semiHidden/>
    <w:unhideWhenUsed/>
    <w:rsid w:val="006B05C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05C4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6B05C4"/>
  </w:style>
  <w:style w:type="paragraph" w:styleId="Prrafodelista">
    <w:name w:val="List Paragraph"/>
    <w:basedOn w:val="Normal"/>
    <w:uiPriority w:val="34"/>
    <w:qFormat/>
    <w:rsid w:val="006B05C4"/>
    <w:pPr>
      <w:ind w:left="720"/>
      <w:contextualSpacing/>
    </w:pPr>
  </w:style>
  <w:style w:type="paragraph" w:customStyle="1" w:styleId="General">
    <w:name w:val="General"/>
    <w:basedOn w:val="Normal"/>
    <w:rsid w:val="00741F9D"/>
    <w:pPr>
      <w:keepNext/>
      <w:keepLines/>
      <w:suppressAutoHyphens/>
      <w:jc w:val="both"/>
    </w:pPr>
    <w:rPr>
      <w:rFonts w:ascii="Arial" w:hAnsi="Arial" w:cs="Arial"/>
      <w:sz w:val="22"/>
      <w:lang w:val="es-ES_tradnl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5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rsid w:val="006B05C4"/>
  </w:style>
  <w:style w:type="paragraph" w:styleId="Piedepgina">
    <w:name w:val="footer"/>
    <w:basedOn w:val="Normal"/>
    <w:link w:val="PiedepginaCar"/>
    <w:unhideWhenUsed/>
    <w:rsid w:val="006B05C4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rsid w:val="006B05C4"/>
  </w:style>
  <w:style w:type="paragraph" w:styleId="Textodeglobo">
    <w:name w:val="Balloon Text"/>
    <w:basedOn w:val="Normal"/>
    <w:link w:val="TextodegloboCar"/>
    <w:uiPriority w:val="99"/>
    <w:semiHidden/>
    <w:unhideWhenUsed/>
    <w:rsid w:val="006B05C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05C4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6B05C4"/>
  </w:style>
  <w:style w:type="paragraph" w:styleId="Prrafodelista">
    <w:name w:val="List Paragraph"/>
    <w:basedOn w:val="Normal"/>
    <w:uiPriority w:val="34"/>
    <w:qFormat/>
    <w:rsid w:val="006B05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8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Capote</dc:creator>
  <cp:keywords/>
  <dc:description/>
  <cp:lastModifiedBy>Rafa del Vado</cp:lastModifiedBy>
  <cp:revision>46</cp:revision>
  <cp:lastPrinted>2015-06-02T11:30:00Z</cp:lastPrinted>
  <dcterms:created xsi:type="dcterms:W3CDTF">2013-07-22T11:00:00Z</dcterms:created>
  <dcterms:modified xsi:type="dcterms:W3CDTF">2016-09-28T15:49:00Z</dcterms:modified>
</cp:coreProperties>
</file>